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34" w:rsidRPr="009A7934" w:rsidRDefault="009A7934" w:rsidP="009A7934">
      <w:pPr>
        <w:jc w:val="center"/>
        <w:rPr>
          <w:rFonts w:ascii="Bookman Old Style" w:hAnsi="Bookman Old Style"/>
          <w:b/>
          <w:sz w:val="28"/>
          <w:szCs w:val="28"/>
        </w:rPr>
      </w:pPr>
      <w:r w:rsidRPr="009A7934">
        <w:rPr>
          <w:rFonts w:ascii="Bookman Old Style" w:hAnsi="Bookman Old Style"/>
          <w:b/>
          <w:sz w:val="28"/>
          <w:szCs w:val="28"/>
        </w:rPr>
        <w:t xml:space="preserve">The Shadow Club: Ch.7-8 </w:t>
      </w:r>
      <w:r w:rsidRPr="009A7934">
        <w:rPr>
          <w:rFonts w:ascii="Bookman Old Style" w:hAnsi="Bookman Old Style"/>
          <w:sz w:val="28"/>
          <w:szCs w:val="28"/>
        </w:rPr>
        <w:t>(“</w:t>
      </w:r>
      <w:r w:rsidRPr="009A7934">
        <w:rPr>
          <w:rFonts w:ascii="Bookman Old Style" w:hAnsi="Bookman Old Style"/>
        </w:rPr>
        <w:t xml:space="preserve">Tyson </w:t>
      </w:r>
      <w:proofErr w:type="spellStart"/>
      <w:r w:rsidRPr="009A7934">
        <w:rPr>
          <w:rFonts w:ascii="Bookman Old Style" w:hAnsi="Bookman Old Style"/>
        </w:rPr>
        <w:t>McGaw</w:t>
      </w:r>
      <w:proofErr w:type="spellEnd"/>
      <w:r w:rsidRPr="009A7934">
        <w:rPr>
          <w:rFonts w:ascii="Bookman Old Style" w:hAnsi="Bookman Old Style"/>
        </w:rPr>
        <w:t>” &amp; “The Best of Friends”)</w:t>
      </w:r>
    </w:p>
    <w:p w:rsidR="009A7934" w:rsidRPr="009A7934" w:rsidRDefault="009A7934" w:rsidP="009A7934">
      <w:pPr>
        <w:jc w:val="center"/>
        <w:rPr>
          <w:rStyle w:val="apple-style-span"/>
          <w:rFonts w:ascii="Bookman Old Style" w:hAnsi="Bookman Old Style" w:cs="Arial"/>
          <w:color w:val="333333"/>
        </w:rPr>
      </w:pPr>
      <w:r w:rsidRPr="009A7934">
        <w:rPr>
          <w:rFonts w:ascii="Bookman Old Style" w:hAnsi="Bookman Old Style"/>
          <w:b/>
        </w:rPr>
        <w:t xml:space="preserve">Directions: </w:t>
      </w:r>
      <w:r w:rsidRPr="009A7934">
        <w:rPr>
          <w:rFonts w:ascii="Bookman Old Style" w:hAnsi="Bookman Old Style"/>
        </w:rPr>
        <w:t>Active reading</w:t>
      </w:r>
      <w:r w:rsidRPr="009A7934">
        <w:rPr>
          <w:rFonts w:ascii="Bookman Old Style" w:hAnsi="Bookman Old Style"/>
          <w:b/>
        </w:rPr>
        <w:t xml:space="preserve"> </w:t>
      </w:r>
      <w:r w:rsidRPr="009A7934">
        <w:rPr>
          <w:rStyle w:val="apple-style-span"/>
          <w:rFonts w:ascii="Bookman Old Style" w:hAnsi="Bookman Old Style" w:cs="Arial"/>
          <w:color w:val="333333"/>
        </w:rPr>
        <w:t>helps to keep your mind focused on the material and prevents it from wandering.  Fill in the chart below with connections, comments, predictions, and questions as you read.</w:t>
      </w:r>
    </w:p>
    <w:p w:rsidR="009A7934" w:rsidRPr="009A7934" w:rsidRDefault="009A7934" w:rsidP="009A7934">
      <w:pPr>
        <w:rPr>
          <w:rFonts w:ascii="Bookman Old Style" w:hAnsi="Bookman Old Style"/>
          <w:b/>
          <w:sz w:val="16"/>
          <w:szCs w:val="16"/>
        </w:rPr>
      </w:pP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691"/>
        <w:gridCol w:w="646"/>
        <w:gridCol w:w="2122"/>
        <w:gridCol w:w="2768"/>
        <w:gridCol w:w="2768"/>
      </w:tblGrid>
      <w:tr w:rsidR="009A7934" w:rsidRPr="009A7934" w:rsidTr="00625355">
        <w:trPr>
          <w:trHeight w:val="218"/>
        </w:trPr>
        <w:tc>
          <w:tcPr>
            <w:tcW w:w="2768" w:type="dxa"/>
            <w:gridSpan w:val="2"/>
            <w:shd w:val="clear" w:color="auto" w:fill="D9D9D9"/>
          </w:tcPr>
          <w:p w:rsidR="009A7934" w:rsidRPr="009A7934" w:rsidRDefault="009A7934" w:rsidP="00625355">
            <w:pPr>
              <w:jc w:val="center"/>
              <w:rPr>
                <w:rFonts w:ascii="Bookman Old Style" w:hAnsi="Bookman Old Style" w:cs="Arial"/>
              </w:rPr>
            </w:pPr>
            <w:r w:rsidRPr="009A7934">
              <w:rPr>
                <w:rFonts w:ascii="Bookman Old Style" w:hAnsi="Bookman Old Style" w:cs="Arial"/>
                <w:b/>
              </w:rPr>
              <w:t>Connections:</w:t>
            </w:r>
          </w:p>
        </w:tc>
        <w:tc>
          <w:tcPr>
            <w:tcW w:w="2768" w:type="dxa"/>
            <w:gridSpan w:val="2"/>
            <w:shd w:val="clear" w:color="auto" w:fill="D9D9D9"/>
          </w:tcPr>
          <w:p w:rsidR="009A7934" w:rsidRPr="009A7934" w:rsidRDefault="009A7934" w:rsidP="00625355">
            <w:pPr>
              <w:jc w:val="center"/>
              <w:rPr>
                <w:rFonts w:ascii="Bookman Old Style" w:hAnsi="Bookman Old Style" w:cs="Arial"/>
                <w:b/>
              </w:rPr>
            </w:pPr>
            <w:r w:rsidRPr="009A7934">
              <w:rPr>
                <w:rFonts w:ascii="Bookman Old Style" w:hAnsi="Bookman Old Style" w:cs="Arial"/>
                <w:b/>
              </w:rPr>
              <w:t>Comments:</w:t>
            </w:r>
          </w:p>
        </w:tc>
        <w:tc>
          <w:tcPr>
            <w:tcW w:w="2768" w:type="dxa"/>
            <w:shd w:val="clear" w:color="auto" w:fill="D9D9D9"/>
          </w:tcPr>
          <w:p w:rsidR="009A7934" w:rsidRPr="009A7934" w:rsidRDefault="009A7934" w:rsidP="00625355">
            <w:pPr>
              <w:jc w:val="center"/>
              <w:rPr>
                <w:rFonts w:ascii="Bookman Old Style" w:hAnsi="Bookman Old Style" w:cs="Arial"/>
                <w:b/>
              </w:rPr>
            </w:pPr>
            <w:r w:rsidRPr="009A7934">
              <w:rPr>
                <w:rFonts w:ascii="Bookman Old Style" w:hAnsi="Bookman Old Style" w:cs="Arial"/>
                <w:b/>
              </w:rPr>
              <w:t>Predictions:</w:t>
            </w:r>
          </w:p>
        </w:tc>
        <w:tc>
          <w:tcPr>
            <w:tcW w:w="2768" w:type="dxa"/>
            <w:shd w:val="clear" w:color="auto" w:fill="D9D9D9"/>
          </w:tcPr>
          <w:p w:rsidR="009A7934" w:rsidRPr="009A7934" w:rsidRDefault="009A7934" w:rsidP="00625355">
            <w:pPr>
              <w:jc w:val="center"/>
              <w:rPr>
                <w:rFonts w:ascii="Bookman Old Style" w:hAnsi="Bookman Old Style"/>
              </w:rPr>
            </w:pPr>
            <w:r w:rsidRPr="009A7934">
              <w:rPr>
                <w:rFonts w:ascii="Bookman Old Style" w:hAnsi="Bookman Old Style"/>
                <w:b/>
              </w:rPr>
              <w:t>Question &amp; Answer:</w:t>
            </w:r>
          </w:p>
        </w:tc>
      </w:tr>
      <w:tr w:rsidR="009A7934" w:rsidRPr="009A7934" w:rsidTr="00625355">
        <w:trPr>
          <w:trHeight w:val="1364"/>
        </w:trPr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A7934">
              <w:rPr>
                <w:rFonts w:ascii="Bookman Old Style" w:hAnsi="Bookman Old Style" w:cs="Arial"/>
                <w:sz w:val="22"/>
                <w:szCs w:val="22"/>
              </w:rPr>
              <w:t>How do the events from these chapters relate to your own experiences, other things you read or other things you know?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A7934">
              <w:rPr>
                <w:rFonts w:ascii="Bookman Old Style" w:hAnsi="Bookman Old Style" w:cs="Arial"/>
                <w:sz w:val="22"/>
                <w:szCs w:val="22"/>
              </w:rPr>
              <w:t>What are your thoughts and opinions?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A7934">
              <w:rPr>
                <w:rFonts w:ascii="Bookman Old Style" w:hAnsi="Bookman Old Style" w:cs="Arial"/>
                <w:sz w:val="22"/>
                <w:szCs w:val="22"/>
              </w:rPr>
              <w:t>What do you think might happen?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A7934">
              <w:rPr>
                <w:rFonts w:ascii="Bookman Old Style" w:hAnsi="Bookman Old Style" w:cs="Arial"/>
                <w:sz w:val="22"/>
                <w:szCs w:val="22"/>
              </w:rPr>
              <w:t>What are you wondering about? &amp; What did you find out?</w:t>
            </w:r>
          </w:p>
        </w:tc>
      </w:tr>
      <w:tr w:rsidR="009A7934" w:rsidRPr="009A7934" w:rsidTr="00625355">
        <w:trPr>
          <w:trHeight w:val="323"/>
        </w:trPr>
        <w:tc>
          <w:tcPr>
            <w:tcW w:w="1107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A7934" w:rsidRPr="009A7934" w:rsidTr="00625355">
        <w:tc>
          <w:tcPr>
            <w:tcW w:w="1077" w:type="dxa"/>
            <w:shd w:val="clear" w:color="auto" w:fill="D9D9D9"/>
          </w:tcPr>
          <w:p w:rsidR="009A7934" w:rsidRPr="009A7934" w:rsidRDefault="009A7934" w:rsidP="00625355">
            <w:pPr>
              <w:rPr>
                <w:rFonts w:ascii="Bookman Old Style" w:hAnsi="Bookman Old Style" w:cs="Arial"/>
                <w:b/>
              </w:rPr>
            </w:pPr>
            <w:r w:rsidRPr="009A7934">
              <w:rPr>
                <w:rFonts w:ascii="Bookman Old Style" w:hAnsi="Bookman Old Style" w:cs="Arial"/>
                <w:b/>
              </w:rPr>
              <w:t>Page #</w:t>
            </w:r>
          </w:p>
        </w:tc>
        <w:tc>
          <w:tcPr>
            <w:tcW w:w="2337" w:type="dxa"/>
            <w:gridSpan w:val="2"/>
            <w:shd w:val="clear" w:color="auto" w:fill="D9D9D9"/>
          </w:tcPr>
          <w:p w:rsidR="009A7934" w:rsidRPr="009A7934" w:rsidRDefault="009A7934" w:rsidP="00625355">
            <w:pPr>
              <w:jc w:val="center"/>
              <w:rPr>
                <w:rFonts w:ascii="Bookman Old Style" w:hAnsi="Bookman Old Style" w:cs="Arial"/>
                <w:b/>
              </w:rPr>
            </w:pPr>
            <w:r w:rsidRPr="009A7934">
              <w:rPr>
                <w:rFonts w:ascii="Bookman Old Style" w:hAnsi="Bookman Old Style" w:cs="Arial"/>
                <w:b/>
              </w:rPr>
              <w:t>Method</w:t>
            </w:r>
          </w:p>
        </w:tc>
        <w:tc>
          <w:tcPr>
            <w:tcW w:w="7658" w:type="dxa"/>
            <w:gridSpan w:val="3"/>
            <w:shd w:val="clear" w:color="auto" w:fill="D9D9D9"/>
          </w:tcPr>
          <w:p w:rsidR="009A7934" w:rsidRPr="009A7934" w:rsidRDefault="009A7934" w:rsidP="00625355">
            <w:pPr>
              <w:jc w:val="center"/>
              <w:rPr>
                <w:rFonts w:ascii="Bookman Old Style" w:hAnsi="Bookman Old Style" w:cs="Arial"/>
                <w:b/>
              </w:rPr>
            </w:pPr>
            <w:r w:rsidRPr="009A7934">
              <w:rPr>
                <w:rFonts w:ascii="Bookman Old Style" w:hAnsi="Bookman Old Style" w:cs="Arial"/>
                <w:b/>
              </w:rPr>
              <w:t>Active Reading Log</w:t>
            </w:r>
          </w:p>
        </w:tc>
      </w:tr>
      <w:tr w:rsidR="009A7934" w:rsidRPr="009A7934" w:rsidTr="00625355">
        <w:tc>
          <w:tcPr>
            <w:tcW w:w="1077" w:type="dxa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  <w:b/>
              </w:rPr>
            </w:pPr>
          </w:p>
        </w:tc>
      </w:tr>
      <w:tr w:rsidR="009A7934" w:rsidRPr="009A7934" w:rsidTr="00625355">
        <w:tc>
          <w:tcPr>
            <w:tcW w:w="1077" w:type="dxa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  <w:b/>
              </w:rPr>
            </w:pPr>
          </w:p>
        </w:tc>
      </w:tr>
      <w:tr w:rsidR="009A7934" w:rsidRPr="009A7934" w:rsidTr="00625355">
        <w:tc>
          <w:tcPr>
            <w:tcW w:w="1077" w:type="dxa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  <w:b/>
              </w:rPr>
            </w:pPr>
          </w:p>
        </w:tc>
      </w:tr>
      <w:tr w:rsidR="009A7934" w:rsidRPr="009A7934" w:rsidTr="00625355">
        <w:tc>
          <w:tcPr>
            <w:tcW w:w="1077" w:type="dxa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  <w:b/>
              </w:rPr>
            </w:pPr>
          </w:p>
        </w:tc>
      </w:tr>
      <w:tr w:rsidR="009A7934" w:rsidRPr="009A7934" w:rsidTr="00625355">
        <w:tc>
          <w:tcPr>
            <w:tcW w:w="1077" w:type="dxa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  <w:b/>
              </w:rPr>
            </w:pPr>
          </w:p>
        </w:tc>
      </w:tr>
      <w:tr w:rsidR="009A7934" w:rsidRPr="009A7934" w:rsidTr="00625355">
        <w:tc>
          <w:tcPr>
            <w:tcW w:w="1077" w:type="dxa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9A7934" w:rsidRPr="009A7934" w:rsidRDefault="009A7934" w:rsidP="00625355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7934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 w:cs="Arial"/>
                <w:b/>
              </w:rPr>
            </w:pPr>
          </w:p>
        </w:tc>
      </w:tr>
    </w:tbl>
    <w:p w:rsidR="009A7934" w:rsidRPr="009A7934" w:rsidRDefault="009A7934" w:rsidP="009A793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A7934" w:rsidRPr="009A7934" w:rsidRDefault="009A7934" w:rsidP="009A793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A7934" w:rsidRPr="009A7934" w:rsidRDefault="009A7934" w:rsidP="009A793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A7934" w:rsidRPr="009A7934" w:rsidRDefault="009A7934" w:rsidP="009A793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A7934" w:rsidRPr="009A7934" w:rsidRDefault="009A7934" w:rsidP="009A7934">
      <w:pPr>
        <w:jc w:val="center"/>
        <w:rPr>
          <w:rFonts w:ascii="Bookman Old Style" w:hAnsi="Bookman Old Style"/>
          <w:b/>
          <w:sz w:val="28"/>
          <w:szCs w:val="28"/>
        </w:rPr>
      </w:pPr>
      <w:r w:rsidRPr="009A7934">
        <w:rPr>
          <w:rFonts w:ascii="Bookman Old Style" w:hAnsi="Bookman Old Style"/>
          <w:b/>
          <w:sz w:val="28"/>
          <w:szCs w:val="28"/>
        </w:rPr>
        <w:t xml:space="preserve">Tyson </w:t>
      </w:r>
      <w:proofErr w:type="spellStart"/>
      <w:r w:rsidRPr="009A7934">
        <w:rPr>
          <w:rFonts w:ascii="Bookman Old Style" w:hAnsi="Bookman Old Style"/>
          <w:b/>
          <w:sz w:val="28"/>
          <w:szCs w:val="28"/>
        </w:rPr>
        <w:t>McGaw</w:t>
      </w:r>
      <w:proofErr w:type="spellEnd"/>
    </w:p>
    <w:p w:rsidR="009A7934" w:rsidRPr="009A7934" w:rsidRDefault="009A7934" w:rsidP="009A7934">
      <w:pPr>
        <w:rPr>
          <w:rFonts w:ascii="Bookman Old Style" w:hAnsi="Bookman Old Style"/>
          <w:sz w:val="16"/>
          <w:szCs w:val="16"/>
        </w:rPr>
      </w:pPr>
    </w:p>
    <w:p w:rsidR="009A7934" w:rsidRPr="009A7934" w:rsidRDefault="009A7934" w:rsidP="009A7934">
      <w:pPr>
        <w:rPr>
          <w:rFonts w:ascii="Bookman Old Style" w:hAnsi="Bookman Old Style"/>
        </w:rPr>
      </w:pPr>
      <w:r w:rsidRPr="009A7934">
        <w:rPr>
          <w:rFonts w:ascii="Bookman Old Style" w:hAnsi="Bookman Old Style"/>
        </w:rPr>
        <w:t xml:space="preserve">Directions: Looking back through the text and reflecting on the chapter you just </w:t>
      </w:r>
      <w:proofErr w:type="gramStart"/>
      <w:r w:rsidRPr="009A7934">
        <w:rPr>
          <w:rFonts w:ascii="Bookman Old Style" w:hAnsi="Bookman Old Style"/>
        </w:rPr>
        <w:t>read,</w:t>
      </w:r>
      <w:proofErr w:type="gramEnd"/>
      <w:r w:rsidRPr="009A7934">
        <w:rPr>
          <w:rFonts w:ascii="Bookman Old Style" w:hAnsi="Bookman Old Style"/>
        </w:rPr>
        <w:t xml:space="preserve"> fill in the chart with examples, page numbers and information that you have learned further about this character, Tyson </w:t>
      </w:r>
      <w:proofErr w:type="spellStart"/>
      <w:r w:rsidRPr="009A7934">
        <w:rPr>
          <w:rFonts w:ascii="Bookman Old Style" w:hAnsi="Bookman Old Style"/>
        </w:rPr>
        <w:t>McGaw</w:t>
      </w:r>
      <w:proofErr w:type="spellEnd"/>
      <w:r w:rsidRPr="009A7934">
        <w:rPr>
          <w:rFonts w:ascii="Bookman Old Style" w:hAnsi="Bookman Old Style"/>
        </w:rPr>
        <w:t>.</w:t>
      </w:r>
    </w:p>
    <w:p w:rsidR="009A7934" w:rsidRPr="009A7934" w:rsidRDefault="009A7934" w:rsidP="009A7934">
      <w:pPr>
        <w:rPr>
          <w:rFonts w:ascii="Bookman Old Style" w:hAnsi="Bookman Old Style"/>
        </w:rPr>
      </w:pPr>
    </w:p>
    <w:tbl>
      <w:tblPr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3"/>
        <w:gridCol w:w="5533"/>
      </w:tblGrid>
      <w:tr w:rsidR="009A7934" w:rsidRPr="009A7934" w:rsidTr="00625355">
        <w:trPr>
          <w:trHeight w:val="554"/>
        </w:trPr>
        <w:tc>
          <w:tcPr>
            <w:tcW w:w="5533" w:type="dxa"/>
            <w:shd w:val="clear" w:color="auto" w:fill="D9D9D9"/>
          </w:tcPr>
          <w:p w:rsidR="009A7934" w:rsidRPr="009A7934" w:rsidRDefault="009A7934" w:rsidP="00625355">
            <w:pPr>
              <w:jc w:val="center"/>
              <w:rPr>
                <w:rFonts w:ascii="Bookman Old Style" w:hAnsi="Bookman Old Style"/>
                <w:b/>
              </w:rPr>
            </w:pPr>
            <w:r w:rsidRPr="009A7934">
              <w:rPr>
                <w:rFonts w:ascii="Bookman Old Style" w:hAnsi="Bookman Old Style"/>
                <w:b/>
              </w:rPr>
              <w:t>What did we already know about Tyson?</w:t>
            </w:r>
          </w:p>
        </w:tc>
        <w:tc>
          <w:tcPr>
            <w:tcW w:w="5533" w:type="dxa"/>
            <w:shd w:val="clear" w:color="auto" w:fill="D9D9D9"/>
          </w:tcPr>
          <w:p w:rsidR="009A7934" w:rsidRPr="009A7934" w:rsidRDefault="009A7934" w:rsidP="00625355">
            <w:pPr>
              <w:jc w:val="center"/>
              <w:rPr>
                <w:rFonts w:ascii="Bookman Old Style" w:hAnsi="Bookman Old Style"/>
                <w:b/>
              </w:rPr>
            </w:pPr>
            <w:r w:rsidRPr="009A7934">
              <w:rPr>
                <w:rFonts w:ascii="Bookman Old Style" w:hAnsi="Bookman Old Style"/>
                <w:b/>
              </w:rPr>
              <w:t>What new information do we have about Tyson?</w:t>
            </w:r>
          </w:p>
        </w:tc>
      </w:tr>
      <w:tr w:rsidR="009A7934" w:rsidRPr="009A7934" w:rsidTr="00625355">
        <w:trPr>
          <w:trHeight w:val="1087"/>
        </w:trPr>
        <w:tc>
          <w:tcPr>
            <w:tcW w:w="5533" w:type="dxa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/>
              </w:rPr>
            </w:pPr>
          </w:p>
        </w:tc>
        <w:tc>
          <w:tcPr>
            <w:tcW w:w="5533" w:type="dxa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/>
              </w:rPr>
            </w:pPr>
          </w:p>
        </w:tc>
      </w:tr>
      <w:tr w:rsidR="009A7934" w:rsidRPr="009A7934" w:rsidTr="00625355">
        <w:trPr>
          <w:trHeight w:val="1087"/>
        </w:trPr>
        <w:tc>
          <w:tcPr>
            <w:tcW w:w="5533" w:type="dxa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/>
              </w:rPr>
            </w:pPr>
          </w:p>
        </w:tc>
        <w:tc>
          <w:tcPr>
            <w:tcW w:w="5533" w:type="dxa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/>
              </w:rPr>
            </w:pPr>
          </w:p>
        </w:tc>
      </w:tr>
      <w:tr w:rsidR="009A7934" w:rsidRPr="009A7934" w:rsidTr="00625355">
        <w:trPr>
          <w:trHeight w:val="1137"/>
        </w:trPr>
        <w:tc>
          <w:tcPr>
            <w:tcW w:w="5533" w:type="dxa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/>
              </w:rPr>
            </w:pPr>
          </w:p>
        </w:tc>
        <w:tc>
          <w:tcPr>
            <w:tcW w:w="5533" w:type="dxa"/>
            <w:shd w:val="clear" w:color="auto" w:fill="auto"/>
          </w:tcPr>
          <w:p w:rsidR="009A7934" w:rsidRPr="009A7934" w:rsidRDefault="009A7934" w:rsidP="00625355">
            <w:pPr>
              <w:rPr>
                <w:rFonts w:ascii="Bookman Old Style" w:hAnsi="Bookman Old Style"/>
              </w:rPr>
            </w:pPr>
          </w:p>
        </w:tc>
      </w:tr>
    </w:tbl>
    <w:p w:rsidR="009A7934" w:rsidRPr="009A7934" w:rsidRDefault="009A7934" w:rsidP="009A7934">
      <w:pPr>
        <w:rPr>
          <w:rFonts w:ascii="Bookman Old Style" w:hAnsi="Bookman Old Style"/>
          <w:b/>
          <w:sz w:val="28"/>
          <w:szCs w:val="28"/>
        </w:rPr>
      </w:pPr>
    </w:p>
    <w:p w:rsidR="009A7934" w:rsidRPr="009A7934" w:rsidRDefault="009A7934" w:rsidP="009A7934">
      <w:pPr>
        <w:rPr>
          <w:rFonts w:ascii="Bookman Old Style" w:hAnsi="Bookman Old Style"/>
          <w:b/>
          <w:sz w:val="28"/>
          <w:szCs w:val="28"/>
        </w:rPr>
      </w:pPr>
      <w:r w:rsidRPr="009A7934">
        <w:rPr>
          <w:rFonts w:ascii="Bookman Old Style" w:hAnsi="Bookman Old Style"/>
          <w:b/>
          <w:sz w:val="28"/>
          <w:szCs w:val="28"/>
        </w:rPr>
        <w:t xml:space="preserve">On page 104 Jared says, “And Mr. Greene believed me, because I was always such a good kid who never caused anyone any problems. It scared me to think what I could get away with if I really wanted to. It scared me and bothered me to think of how I was toying with poor Tyson’s head, so I tried not to think about it.” </w:t>
      </w:r>
    </w:p>
    <w:p w:rsidR="009A7934" w:rsidRPr="009A7934" w:rsidRDefault="009A7934" w:rsidP="009A7934">
      <w:pPr>
        <w:rPr>
          <w:rFonts w:ascii="Bookman Old Style" w:hAnsi="Bookman Old Style"/>
          <w:b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  <w:r w:rsidRPr="009A7934">
        <w:rPr>
          <w:rFonts w:ascii="Bookman Old Style" w:hAnsi="Bookman Old Style"/>
          <w:sz w:val="28"/>
          <w:szCs w:val="28"/>
        </w:rPr>
        <w:t xml:space="preserve">Jared is in conflict with himself; what does this quote show about Jared? Explain and provide text evidence for your answer. </w:t>
      </w: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P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Pr="009A7934" w:rsidRDefault="009A7934" w:rsidP="009A7934">
      <w:pPr>
        <w:rPr>
          <w:rFonts w:ascii="Bookman Old Style" w:hAnsi="Bookman Old Style"/>
          <w:b/>
          <w:sz w:val="28"/>
          <w:szCs w:val="28"/>
        </w:rPr>
      </w:pPr>
    </w:p>
    <w:p w:rsidR="009A7934" w:rsidRPr="009A7934" w:rsidRDefault="009A7934" w:rsidP="009A7934">
      <w:pPr>
        <w:rPr>
          <w:rFonts w:ascii="Bookman Old Style" w:hAnsi="Bookman Old Style"/>
          <w:b/>
          <w:sz w:val="28"/>
          <w:szCs w:val="28"/>
        </w:rPr>
      </w:pPr>
    </w:p>
    <w:p w:rsidR="009A7934" w:rsidRPr="009A7934" w:rsidRDefault="009A7934" w:rsidP="009A7934">
      <w:pPr>
        <w:rPr>
          <w:rFonts w:ascii="Bookman Old Style" w:hAnsi="Bookman Old Style"/>
          <w:b/>
          <w:sz w:val="28"/>
          <w:szCs w:val="28"/>
        </w:rPr>
      </w:pPr>
      <w:r w:rsidRPr="009A7934">
        <w:rPr>
          <w:rFonts w:ascii="Bookman Old Style" w:hAnsi="Bookman Old Style"/>
          <w:b/>
          <w:sz w:val="28"/>
          <w:szCs w:val="28"/>
        </w:rPr>
        <w:lastRenderedPageBreak/>
        <w:t xml:space="preserve">At the very end of the chapter (105) the author says “I guess in some ways I had turned to stone, but it wasn’t by Tyson. It was by the Shadow Club.” </w:t>
      </w:r>
    </w:p>
    <w:p w:rsidR="009A7934" w:rsidRPr="009A7934" w:rsidRDefault="009A7934" w:rsidP="009A7934">
      <w:pPr>
        <w:rPr>
          <w:rFonts w:ascii="Bookman Old Style" w:hAnsi="Bookman Old Style"/>
          <w:b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  <w:r w:rsidRPr="009A7934">
        <w:rPr>
          <w:rFonts w:ascii="Bookman Old Style" w:hAnsi="Bookman Old Style"/>
          <w:sz w:val="28"/>
          <w:szCs w:val="28"/>
        </w:rPr>
        <w:t xml:space="preserve">Why has the author decided to have Jared feel this way about </w:t>
      </w:r>
      <w:proofErr w:type="gramStart"/>
      <w:r w:rsidRPr="009A7934">
        <w:rPr>
          <w:rFonts w:ascii="Bookman Old Style" w:hAnsi="Bookman Old Style"/>
          <w:sz w:val="28"/>
          <w:szCs w:val="28"/>
        </w:rPr>
        <w:t>himself</w:t>
      </w:r>
      <w:proofErr w:type="gramEnd"/>
      <w:r w:rsidRPr="009A7934">
        <w:rPr>
          <w:rFonts w:ascii="Bookman Old Style" w:hAnsi="Bookman Old Style"/>
          <w:sz w:val="28"/>
          <w:szCs w:val="28"/>
        </w:rPr>
        <w:t>?</w:t>
      </w: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P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P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  <w:r w:rsidRPr="009A7934">
        <w:rPr>
          <w:rFonts w:ascii="Bookman Old Style" w:hAnsi="Bookman Old Style"/>
          <w:sz w:val="28"/>
          <w:szCs w:val="28"/>
        </w:rPr>
        <w:t>What does this tell you about Jared?</w:t>
      </w: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P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P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  <w:r w:rsidRPr="009A7934">
        <w:rPr>
          <w:rFonts w:ascii="Bookman Old Style" w:hAnsi="Bookman Old Style"/>
          <w:sz w:val="28"/>
          <w:szCs w:val="28"/>
        </w:rPr>
        <w:t>How is Jared changing? Give evidence from text to prove your answers.</w:t>
      </w: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P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P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P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Default="009A7934" w:rsidP="009A7934">
      <w:pPr>
        <w:rPr>
          <w:rFonts w:ascii="Bookman Old Style" w:hAnsi="Bookman Old Style"/>
          <w:i/>
          <w:sz w:val="28"/>
          <w:szCs w:val="28"/>
        </w:rPr>
      </w:pPr>
    </w:p>
    <w:p w:rsidR="009A7934" w:rsidRPr="009A7934" w:rsidRDefault="009A7934" w:rsidP="009A7934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9A7934">
        <w:rPr>
          <w:rFonts w:ascii="Bookman Old Style" w:hAnsi="Bookman Old Style"/>
          <w:i/>
          <w:sz w:val="28"/>
          <w:szCs w:val="28"/>
        </w:rPr>
        <w:lastRenderedPageBreak/>
        <w:t>The Best of Friends</w:t>
      </w:r>
      <w:r w:rsidRPr="009A7934">
        <w:rPr>
          <w:rFonts w:ascii="Bookman Old Style" w:hAnsi="Bookman Old Style"/>
          <w:sz w:val="28"/>
          <w:szCs w:val="28"/>
        </w:rPr>
        <w:t xml:space="preserve">- On page 106 of this chapter Jared says “I held my hands close to the fire. It seemed that for the past few meetings nothing I could do would keep my hands warm?” </w:t>
      </w:r>
    </w:p>
    <w:p w:rsidR="009A7934" w:rsidRPr="009A7934" w:rsidRDefault="009A7934" w:rsidP="009A7934">
      <w:pPr>
        <w:rPr>
          <w:rFonts w:ascii="Bookman Old Style" w:hAnsi="Bookman Old Style"/>
          <w:sz w:val="28"/>
          <w:szCs w:val="28"/>
        </w:rPr>
      </w:pPr>
    </w:p>
    <w:p w:rsidR="009A7934" w:rsidRPr="009A7934" w:rsidRDefault="009A7934" w:rsidP="009A7934">
      <w:pPr>
        <w:rPr>
          <w:rFonts w:ascii="Bookman Old Style" w:hAnsi="Bookman Old Style"/>
          <w:sz w:val="28"/>
          <w:szCs w:val="28"/>
        </w:rPr>
      </w:pPr>
      <w:r w:rsidRPr="009A7934">
        <w:rPr>
          <w:rFonts w:ascii="Bookman Old Style" w:hAnsi="Bookman Old Style"/>
          <w:sz w:val="28"/>
          <w:szCs w:val="28"/>
        </w:rPr>
        <w:t xml:space="preserve">What does this </w:t>
      </w:r>
      <w:proofErr w:type="spellStart"/>
      <w:r w:rsidRPr="009A7934">
        <w:rPr>
          <w:rFonts w:ascii="Bookman Old Style" w:hAnsi="Bookman Old Style"/>
          <w:sz w:val="28"/>
          <w:szCs w:val="28"/>
        </w:rPr>
        <w:t>signify</w:t>
      </w:r>
      <w:proofErr w:type="gramStart"/>
      <w:r w:rsidRPr="009A7934">
        <w:rPr>
          <w:rFonts w:ascii="Bookman Old Style" w:hAnsi="Bookman Old Style"/>
          <w:sz w:val="28"/>
          <w:szCs w:val="28"/>
        </w:rPr>
        <w:t>?</w:t>
      </w:r>
      <w:r>
        <w:rPr>
          <w:rFonts w:ascii="Bookman Old Style" w:hAnsi="Bookman Old Style"/>
          <w:sz w:val="28"/>
          <w:szCs w:val="28"/>
        </w:rPr>
        <w:t>Write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 one paragraph</w:t>
      </w:r>
    </w:p>
    <w:p w:rsidR="009A7934" w:rsidRPr="009A7934" w:rsidRDefault="009A7934" w:rsidP="009A7934">
      <w:pPr>
        <w:rPr>
          <w:rFonts w:ascii="Bookman Old Style" w:hAnsi="Bookman Old Style"/>
          <w:sz w:val="28"/>
          <w:szCs w:val="28"/>
        </w:rPr>
      </w:pPr>
      <w:r w:rsidRPr="009A7934">
        <w:rPr>
          <w:rFonts w:ascii="Bookman Old Style" w:hAnsi="Bookman Old Style"/>
          <w:sz w:val="28"/>
          <w:szCs w:val="28"/>
        </w:rPr>
        <w:t xml:space="preserve">Read aloud pages 106-109 </w:t>
      </w:r>
    </w:p>
    <w:p w:rsidR="009A7934" w:rsidRPr="009A7934" w:rsidRDefault="009A7934" w:rsidP="009A7934">
      <w:pPr>
        <w:rPr>
          <w:rFonts w:ascii="Bookman Old Style" w:hAnsi="Bookman Old Style"/>
          <w:sz w:val="28"/>
          <w:szCs w:val="28"/>
        </w:rPr>
      </w:pPr>
      <w:r w:rsidRPr="009A7934">
        <w:rPr>
          <w:rFonts w:ascii="Bookman Old Style" w:hAnsi="Bookman Old Style"/>
          <w:sz w:val="28"/>
          <w:szCs w:val="28"/>
        </w:rPr>
        <w:t xml:space="preserve">*Internal conflict and Jared’s change of attitude. </w:t>
      </w:r>
    </w:p>
    <w:p w:rsidR="009A7934" w:rsidRPr="009A7934" w:rsidRDefault="009A7934" w:rsidP="009A7934">
      <w:pPr>
        <w:rPr>
          <w:rFonts w:ascii="Bookman Old Style" w:hAnsi="Bookman Old Style"/>
          <w:sz w:val="28"/>
          <w:szCs w:val="28"/>
        </w:rPr>
      </w:pPr>
      <w:r w:rsidRPr="009A7934">
        <w:rPr>
          <w:rFonts w:ascii="Bookman Old Style" w:hAnsi="Bookman Old Style"/>
          <w:sz w:val="28"/>
          <w:szCs w:val="28"/>
        </w:rPr>
        <w:t>*Add to internal conflict chart</w:t>
      </w:r>
    </w:p>
    <w:p w:rsidR="009A7934" w:rsidRPr="009A7934" w:rsidRDefault="009A7934" w:rsidP="009A7934">
      <w:pPr>
        <w:rPr>
          <w:rFonts w:ascii="Bookman Old Style" w:hAnsi="Bookman Old Style"/>
          <w:sz w:val="28"/>
          <w:szCs w:val="28"/>
        </w:rPr>
      </w:pPr>
      <w:r w:rsidRPr="009A7934">
        <w:rPr>
          <w:rFonts w:ascii="Bookman Old Style" w:hAnsi="Bookman Old Style"/>
          <w:sz w:val="28"/>
          <w:szCs w:val="28"/>
        </w:rPr>
        <w:t>*Add to character comparison chart</w:t>
      </w:r>
    </w:p>
    <w:p w:rsidR="00987515" w:rsidRPr="009A7934" w:rsidRDefault="00987515">
      <w:pPr>
        <w:rPr>
          <w:rFonts w:ascii="Bookman Old Style" w:hAnsi="Bookman Old Style"/>
        </w:rPr>
      </w:pPr>
    </w:p>
    <w:p w:rsidR="009A7934" w:rsidRPr="009A7934" w:rsidRDefault="009A7934">
      <w:pPr>
        <w:rPr>
          <w:rFonts w:ascii="Bookman Old Style" w:hAnsi="Bookman Old Style"/>
        </w:rPr>
      </w:pPr>
    </w:p>
    <w:sectPr w:rsidR="009A7934" w:rsidRPr="009A7934" w:rsidSect="009A793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34"/>
    <w:rsid w:val="00987515"/>
    <w:rsid w:val="009A7934"/>
    <w:rsid w:val="00B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9A7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9A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Schuette</dc:creator>
  <cp:lastModifiedBy>Nicole Schuette</cp:lastModifiedBy>
  <cp:revision>1</cp:revision>
  <cp:lastPrinted>2016-09-19T19:32:00Z</cp:lastPrinted>
  <dcterms:created xsi:type="dcterms:W3CDTF">2016-09-19T19:29:00Z</dcterms:created>
  <dcterms:modified xsi:type="dcterms:W3CDTF">2016-09-19T20:43:00Z</dcterms:modified>
</cp:coreProperties>
</file>